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150" w:type="dxa"/>
        <w:tblCellSpacing w:w="0" w:type="dxa"/>
        <w:shd w:val="clear" w:color="auto" w:fill="FFFFFF"/>
        <w:tblCellMar>
          <w:left w:w="0" w:type="dxa"/>
          <w:right w:w="0" w:type="dxa"/>
        </w:tblCellMar>
        <w:tblLook w:val="04A0"/>
      </w:tblPr>
      <w:tblGrid>
        <w:gridCol w:w="1445"/>
        <w:gridCol w:w="4941"/>
        <w:gridCol w:w="668"/>
        <w:gridCol w:w="705"/>
        <w:gridCol w:w="723"/>
        <w:gridCol w:w="668"/>
      </w:tblGrid>
      <w:tr w:rsidR="00DF7475" w:rsidRPr="00DF7475" w:rsidTr="00DF7475">
        <w:trPr>
          <w:trHeight w:val="405"/>
          <w:tblCellSpacing w:w="0" w:type="dxa"/>
        </w:trPr>
        <w:tc>
          <w:tcPr>
            <w:tcW w:w="1080" w:type="dxa"/>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 xml:space="preserve">　</w:t>
            </w:r>
          </w:p>
        </w:tc>
        <w:tc>
          <w:tcPr>
            <w:tcW w:w="4605" w:type="dxa"/>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 xml:space="preserve">　</w:t>
            </w:r>
          </w:p>
        </w:tc>
        <w:tc>
          <w:tcPr>
            <w:tcW w:w="885" w:type="dxa"/>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招考人数</w:t>
            </w:r>
          </w:p>
        </w:tc>
        <w:tc>
          <w:tcPr>
            <w:tcW w:w="885" w:type="dxa"/>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报考人数</w:t>
            </w:r>
          </w:p>
        </w:tc>
        <w:tc>
          <w:tcPr>
            <w:tcW w:w="915" w:type="dxa"/>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通过人数</w:t>
            </w:r>
          </w:p>
        </w:tc>
        <w:tc>
          <w:tcPr>
            <w:tcW w:w="885" w:type="dxa"/>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交费人数</w:t>
            </w:r>
          </w:p>
        </w:tc>
      </w:tr>
      <w:tr w:rsidR="00DF7475" w:rsidRPr="00DF7475" w:rsidTr="00DF7475">
        <w:trPr>
          <w:trHeight w:val="312"/>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西宁市城中区委办公室科员(1)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西宁市湟中县委办公室科员(1)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西宁市湟源县委办公室科员(1)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西宁市湟中县纪委办公室秘书(1)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西宁市湟中县纪委办公室科员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西宁市湟源县纪委办公室科员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西宁市城北区委组织部科员(1)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西宁市湟源县委组织部科员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西宁市湟中县委宣传部科员(1)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西宁市湟中县委宣传部科员(2)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民革西宁市委科员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民盟西宁市委科员(1)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九三学社西宁市委科员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西宁市湟中县委统战部科员(1)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西宁市湟源县委统战部科员(1)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西宁市委政法委维稳一处科员(1)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西宁市委政法委维稳一处科员(2)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西宁市湟中县委政法委秘书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西宁市湟源县委政法委科员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西宁市中级人民法院书记员(1)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西宁市中级人民法院书记员(2)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西宁市城东区人民法院法官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西宁市城东区人民法院书记员(1)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西宁市城中区人民法院科员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西宁市城西区人民法院助理审判员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西宁市城北区人民法院书记员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西宁市城北区人民法院法警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西宁市大通县人民法院司法警察</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西宁市大通县人民法院书记员(1)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西宁市大通县人民法院书记员(2)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西宁市湟中县人民法院书记员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西宁市湟源县人民法院法官助理</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西宁市湟源县人民法院书记员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西宁市湟源县人民法院网络管理员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西宁市人民检察院书记员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西宁市城东区人民检察院文秘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西宁市城东区人民检察院网络管理员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西宁市城东区人民检察院司法会计</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西宁市城东区人民检察院书记员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西宁市城中区人民检察院科员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西宁市城西区人民检察院办公室秘书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西宁市城西区人民检察院书记员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西宁市城北区人民检察院书记员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西宁市大通县人民检察院书记员(1)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西宁市湟中县人民检察院书记员(1)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西宁市湟中县人民检察院书记员(2)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西宁市湟中县人民检察院侦查员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西宁市湟源县人民检察院书记员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西宁市委党校办公室文秘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西宁市委党校教务处干事</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西宁市湟源县委党校科员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西宁市总工会办公室秘书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西宁市总工会组织部干事</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西宁市总工会财务部干事</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西宁市总工会经费审查委员会办公室干事</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西宁市总工会权益保障部干事(1)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西宁市共青团湟中县委科员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西宁市湟中县妇联文秘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西宁市文学艺术界联合会艺术部科员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西宁市城西区城管局执法大队科员(1)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西宁市城西区城管局执法大队科员(2)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西宁市城西区城管局执法大队科员(3)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西宁市城西区城管局执法大队科员(4)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西宁市城西区城管局执法大队科员(5)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西宁市城西区城管局执法大队科员(6)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西宁市城西区环保局环境保护监察大队科员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西宁市城西区卫生监督所科员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西宁市城西区建设局科员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西宁市城西区审计局科员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西宁市城西区卫生和计划生育局科员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西宁市城北区人民政府办公室科员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西宁市城北区财政局科员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西宁市城北区人力资源和社会保障局科员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西宁市城北区城市管理行政执法局科员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西宁市城北区建设局科员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西宁市城北区环境保护局科员(1)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西宁市城北区环境保护局科员(2)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西宁市城北区农林牧水局科员(1)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西宁市城北区农林牧水局科员(2)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西宁市城北区司法局科员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西宁市城北区食品药品监督管理局科员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西宁市城北区社会保险事业管理局科员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西宁市城北区劳动就业服务局科员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西宁市城北区政府采购中心科员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西宁市城北区教育督导办公室科员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西宁市城北区卫生监督所科员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西宁市城北区城市管理行政执法大队科员(1)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西宁市城北区环境保护监察大队科员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西宁市城中区发展和改革局科员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西宁市城中区经济和商务局科员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西宁市城中区教育局科员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西宁市城中区卫生和计划生育局科员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西宁市城中区食品和药品监督管理局科员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西宁市城中区审计局科员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西宁市城中区统计局科员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西宁市城中区建设局科员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西宁市城中区文化市场执法大队科员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西宁市城中区城管执法大队科员(1)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西宁市城中区人力资源和社会保障局科员(1)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西宁市城中区社保局科员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西宁市城中区人力资源和社会保障局科员(2)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西宁市城中区司法局科员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西宁市城中区人力资源和社会保障局科员(3)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西宁市城中区环保局科员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西宁市城中区农林牧水局科员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西宁市城中区教育督导室科员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西宁市城中区招办科员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西宁市城中区城管执法大队科员(2)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西宁市城中区人民街办事处科员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西宁市城东区文化旅游市场综合执法大队科员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西宁市城东区卫生监督所科员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西宁市城东区人民政府教育督导室科员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西宁市城东区高等学校招生委员会办公室科员(1)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西宁市城东区高等学校招生委员会办公室科员(2)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西宁市城东区城市管理执法大队科员(1)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西宁市城东区城市管理执法大队科员(2)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西宁市城东区城市管理执法大队科员(3)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西宁市湟源县政府办公室科员(1)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西宁市湟源县政府办公室科员(2)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西宁市湟源县政府办公室科员(3)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西宁市湟源县财政局科员(1)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西宁市湟源县财政局科员(2)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西宁市湟源县人力资源和社会保障局科员(1)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西宁市湟源县人力资源和社会保障局科员(2)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西宁市湟源县环保局科员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西宁市湟源县交通局科员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西宁市湟源县审计局科员(1)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西宁市湟源县审计局科员(2)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西宁市湟源县森林防火指挥部科员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西宁市湟源县统计局科员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西宁市湟源县乡镇科员(1)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西宁市湟源县乡镇科员(2)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西宁市湟源县社保局科员(1)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西宁市湟源县社保局科员(2)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西宁市湟源县县志办公室科员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西宁市湟源县城建监察大队科员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西宁市湟源县环境监察大队科员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西宁市湟源县领导干部经济责任审计科科员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西宁市湟源县工程质量监督站科员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西宁市湟源县水利管理站科员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西宁市湟中县人力资源和社会保障局科员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西宁市湟中县旅游局科员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西宁市湟中县林业局科员(1)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西宁市湟中县林业局科员(2)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西宁市湟中县林业局科员(3)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西宁市湟中县教育局科员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西宁市湟中县卫生和食品药品监督管理局科员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西宁市湟中县统计局科员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西宁市湟中县司法局科员(1)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西宁市湟中县司法局科员(2)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西宁市湟中县政府办科员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西宁市湟中县经济和商务局科员(1)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西宁市湟中县经济和商务局科员(2)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西宁市湟中县计生局科员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西宁市湟中县民政局科员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西宁市湟中县水务局科员(1)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西宁市湟中县水务局科员(2)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西宁市湟中县财政局科员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西宁市湟中县审计局科员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西宁市湟中县科技文化体育局科员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西宁市湟中县农牧和扶贫开发局科员(1)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西宁市湟中县农牧和扶贫开发局科员(2)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西宁市湟中县发改局科员(1)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西宁市湟中县发改局科员(2)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西宁市湟中县发改局科员(3)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西宁市湟中县发改局科员(4)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西宁市湟中县发改局科员(5)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西宁市湟中县环保局科员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西宁市湟中县交通局科员(1)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西宁市湟中县交通局科员(2)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西宁市湟中县卫生监督所科员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西宁市湟中县社保局科员(1)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西宁市湟中县社保局科员(2)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西宁市湟中县乡镇科员(1)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西宁市湟中县乡镇科员(2)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西宁市湟中县乡镇科员(3)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387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西宁市湟中县乡镇科员(4)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374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西宁市湟中县乡镇科员(5)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西宁市湟中县乡镇科员(6)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西宁市湟中县乡镇科员(7)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西宁市大通县旅游局科员(1)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西宁市大通县旅游局科员(2)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西宁市大通县林业局科员(1)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西宁市大通县林业局科员(2)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西宁市大通县国土资源局科员(1)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西宁市大通县国土资源局科员(2)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西宁市大通县国土资源局科员(3)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西宁市大通县财政局科员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西宁市大通县政府办科员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西宁市大通县教育局科员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西宁市大通县发展和改革局科员(1)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西宁市大通县发展和改革局科员(2)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西宁市大通县发展和改革局科员(3)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西宁市大通县统计局科员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西宁市大通县经济和商务局科员(1)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西宁市大通县经济和商务局科员(2)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西宁市大通县农牧和扶贫开发局科员(1)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西宁市大通县农牧和扶贫开发局科员(2)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西宁市大通县科技文化体育局科员(1)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西宁市大通县科技文化体育局科员(2)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西宁市大通县人力资源和社会保障局科员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西宁市大通县卫生监督所科员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西宁市大通县爱国卫生运动委员会科员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西宁市大通县乡镇科员(1)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492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465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西宁市大通县乡镇科员(2)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西宁市大通县乡镇科员(3)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西宁市大通县乡镇科员(4)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西宁市统计局科员(1)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西宁市统计局科员(2)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西宁市审计局科员(1)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西宁市审计局科员(2)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西宁市审计局科员(3)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西宁市审计局科员(4)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西宁市审计局科员(5)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西宁市审计局科员(6)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西宁市经委(国资委)科员(1)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西宁市经委(国资委)科员(2)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西宁市水务局科员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西宁市水政水资源办公室科员(1)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西宁市水政水资源办公室科员(2)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西宁市水土保持办公室科员(1)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西宁市水土保持办公室科员(2)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西宁市农牧和扶贫开发局科员(1)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西宁市农牧和扶贫开发局科员(2)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西宁市卫生和计划生育委员会科员(1)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西宁市卫生和计划生育委员会科员(2)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西宁市卫生和计划生育委员会科员(3)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西宁市卫生监督所科员(1)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西宁市卫生监督所科员(2)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西宁市发展和改革委员会科员(1)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西宁市发展和改革委员会科员(2)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西宁市发展和改革委员会科员(3)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西宁市发展和改革委员会科员(4)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西宁市发展和改革委员会科员(5)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西宁市地震局科员(1)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西宁市地震局科员(2)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西宁市财政局科员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西宁市财政局国库支付中心科员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西宁市地方海事局科员(1)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西宁市地方海事局科员(2)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西宁市地方海事局科员(3)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西宁市地方海事局科员(4)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西宁市教育局科员(1)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西宁市教育局科员(2)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西宁市民政局科员(1)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西宁市民政局科员(2)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西宁市救助管理站科员(1)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西宁市救助管理站科员(2)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西宁市人力资源和社会保障局科员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西宁市社会保险事业管理局科员(1)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西宁市社会保险事业管理局科员(2)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西宁市社会保险事业管理局科员(3)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西宁市社会保险事业管理局科员(4)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西宁市劳动就业服务局科员(1)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西宁市劳动就业服务局科员(2)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西宁市城乡建设委员会科员(1)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西宁市建设工程招标投标办公室科员(1)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西宁市建设工程招标投标办公室科员(2)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西宁市城中区委办公室科员(2)(面向大学生村官等)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西宁市湟源县委办公室科员(2)(面向大学生村官等)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西宁市城中区纪委办公室科员(面向大学生村官等)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西宁市城北区纪委办公室科员(面向大学生村官等)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西宁市湟中县纪委办公室秘书(2)(面向大学生村官等)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西宁市城北区委组织部科员(2)(面向大学生村官等)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西宁市湟中县委宣传部秘书(面向大学生村官等)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西宁市委统战部科员(面向大学生村官等)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民盟西宁市委科员(2)(面向大学生村官等)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西宁市湟中县委统战部科员(2)(面向大学生村官等)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西宁市湟源县委统战部科员(2)(面向大学生村官等)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西宁市城北区委政法委科员(面向大学生村官等)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西宁市城东区人民法院书记员(2)(面向大学生村官等)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西宁市大通县人民法院书记员(3)(面向大学生村官等)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西宁市大通县人民检察院书记员(2)(面向大学生村官等)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西宁市城东区老干部局文秘(面向大学生村官等)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西宁市湟源县老干部局科员(面向大学生村官等)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西宁市委党校机关党委办公室文秘(面向大学生村官等)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西宁市总工会权益保障部干事(2)(面向大学生村官等)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西宁市湟中县妇联科员(面向大学生村官等)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西宁市城西区镇(办)科员(面向大学生村官等)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西宁市城北区城市管理行政执法大队科员(2)(面向大学生村官等)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西宁市城中区礼让街办事处科员(面向大学生村官等)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西宁市城中区仓门街办事处科员(面向大学生村官等)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西宁市城中区饮马街办事处科员(面向大学生村官等)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西宁市城中区南川东路办事处科员(面向大学生村官等)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西宁市城中区南川西路办事处科员(面向大学生村官等)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西宁市城东区城市管理执法大队科员(4)(面向大学生村官等)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西宁市湟源县乡镇科员(3)(面向大学生村官等)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西宁市湟中县乡镇科员(8)(面向大学生村官等)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西宁市湟中县乡镇科员(9)(面向大学生村官等)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西宁市湟中县乡镇科员(10)(面向大学生村官等)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西宁市大通县乡镇科员(5)(面向大学生村官等)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西宁市审计局科员(7)(面向大学生村官等)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西宁市卫生和计划生育委员会科员(4)(面向大学生村官等)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西宁市发展和改革委员会科员(6)(面向大学生村官等)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西宁市会计管理局科员(面向大学生村官等)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西宁市救助管理站科员(3)(面向大学生村官等)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西宁市城乡建设委员会科员(2)(面向大学生村官等)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590</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11278</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8052</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2609</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海东市人民检察院侦查员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海东市人民检察院财务人员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海东市人民检察院书记员(1)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海东市人民检察院秘书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海东市中级人民法院书记员(1)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海东市中级人民法院秘书(1)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海东市委政法委科员(1)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海东市委政法委科员(2)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海东市乐都区人民检察院秘书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海东市乐都区人民检察院书记员(1)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海东市乐都区人民检察院书记员(2)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海东市乐都区人民检察院网络管理员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海东市乐都区人民法院书记员(1)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海东市乐都区人民法院网管</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海东市乐都区人民法院会计</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海东市乐都区人民法院法警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海东市乐都区政法委科员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海东市循化县委办公室科员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海东市循化县委政法委科员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海东市循化县人民法院科员(1)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海东市循化县人民法院科员(2)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海东市循化县人民法院书记员(1)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海东市民和县人民法院书记员(1)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海东市民和县人民法院文秘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海东市民和县人民法院会计</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海东市民和县人民检察院侦查员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海东市民和县人民检察院会计</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海东市民和县人民检察院网络管理</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海东市化隆县委办公室科员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海东市化隆县委组织部科员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海东市共青团化隆县委科员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海东市化隆县委政法委科员(1)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海东市化隆县委政法委科员(2)(懂藏汉两种语言)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海东市化隆县人民检察院科员(1)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海东市化隆县人民检察院科员(2)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海东市平安县委政法委科员(1)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海东市平安县委政法委科员(2)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海东市平安县人民法院科员(1)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海东市平安县人民检察院科员(1)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海东市平安县人民检察院科员(2)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海东市互助县林川乡科员4名，台子乡、东沟乡科员各1名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海东市互助县丹麻镇科员5名、塘川镇科员3名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海东市互助县五峰镇科员3名、南门峡镇科员4名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海东市互助县哈拉直沟乡科员5名，五十镇科员3名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海东市互助县西山乡、红崖子沟乡科员各4名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海东市化隆县雄先乡、查甫乡、甘都镇科员各2名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海东市化隆县牙什尕镇科员3名，昂思多镇、金源乡科员各2名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海东市乐都区就业服务局科员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海东市乐都区社会保险事业管理局科员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海东市乐都区环境监理站科员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海东市乐都区供销联社科员(1)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海东市乐都区供销联社科员(2)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海东市乐都区草原监理站科员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海东市乐都区寿乐镇科员4名，碾伯镇科员3名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海东市乐都区洪水镇科员4名，高庙镇、高店镇、李家乡科员各1名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海东市乐都区瞿昙镇科员5名，中岭乡科员2名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海东市乐都区达拉乡科员4名，芦花乡科员3名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海东市乐都区共和乡科员2名，马营乡科员4名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海东市乐都区蒲台乡科员4名，下营乡科员1名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海东市民和县司法局巴州、官亭、西沟、新民司法所科员各1名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海东市民和县巴州镇、官亭镇科员各3名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海东市民和县古鄯镇科员4名，杏儿乡科员2名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海东市民和县马营镇科员4名，转导乡科员3名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海东市民和县李二堡镇科员3名，中川乡科员4名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海东市民和县峡门镇科员4名，新民乡科员3名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海东市民和县满坪镇科员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海东市循化县积石镇科员4名，尕楞乡科员2名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海东市循化县道帏乡科员4名，清水乡科员1名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海东市循化县文都乡科员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海东市平安县司法局石灰窑、巴藏沟司法所科员各1名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海东市平安县小峡镇、三合镇科员各3名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海东市平安县古城乡、洪水泉乡科员各2名，平安镇、沙沟乡、石灰窑乡科员各1名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海东市人民检察院网管(面向大学生村官等)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海东市人民检察院书记员(2)(面向大学生村官等)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海东市中级人民法院书记员(2)(面向大学生村官等)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海东市中级人民法院秘书(2)(面向大学生村官等)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海东市委政法委科员(3)(面向大学生村官等)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海东市乐都区人民检察院书记员(3)(面向大学生村官等)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海东市乐都区人民法院书记员(2)(面向大学生村官等)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海东市民和县人民法院书记员(2)(面向大学生村官等)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海东市化隆县人民检察院科员(3)(面向大学生村官等)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海东市化隆县人民检察院科员(4)(面向大学生村官等)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海东市平安县人民法院科员(2)(面向大学生村官等)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海东市乐都区寿乐镇、碾伯镇、洪水镇、达拉乡、马营乡、蒲台乡科员各1名(面向大学生村官等)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海东市乐都区瞿昙镇科员2名，芦花乡科员1名(面向大学生村官等)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海东市平安县小峡镇、三合镇科员各1名(面向大学生村官等)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海东市互助县塘川镇、丹麻镇科员各2名，南门峡镇、蔡家堡乡科员各1名(面向大学生村官等)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海东市循化县道帏乡科员(面向大学生村官等)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海东市民和县司法局官亭司法所科员(面向大学生村官等)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海东市民和县巴州镇、古鄯镇、马营镇、李二堡镇、峡门镇、满坪镇科员各1名(面向大学生村官等)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海东市化隆县雄先乡、查甫乡科员各1名(面向大学生村官等)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281</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5795</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4639</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1533</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海北州委政法委科员(1)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海北州委政法委科员(2)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海北州门源县委政法委科员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海北州祁连县委政法委科员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海北州刚察县委政法委科员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海北州海晏县委政法委科员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海北州中级人民法院书记员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海北州中级人民法院司法警察</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海北州门源县人民法院书记员(1)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海北州门源县人民法院书记员(2)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海北州祁连县人民法院书记员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海北州刚察县人民法院书记员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海北州海晏县人民法院会计</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海北州人民检察院公诉处书记员(懂藏汉两种语言)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海北州人民检察院驻门源监狱监察室书记员(从事男犯监狱监察工作)</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海北州门源县人民检察院反贪局书记员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海北州门源县人民检察院控申科书记员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海北州海晏县人民检察院公诉科书记员(懂藏汉两种语言)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海北州海晏县人民检察院反贪局书记员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海北州门源县乡镇科员(1)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海北州门源县乡镇科员(2)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海北州门源县乡镇科员(3)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海北州祁连县乡镇科员(1)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海北州祁连县乡镇科员(2)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海北州海晏县乡镇科员(1)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海北州海晏县乡镇科员(2)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海北州海晏县乡镇科员(3)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海北州海晏县司法局科员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海北州海晏县三角城司法所科员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海北州门源县安监局科员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海北州门源县环境监察大队科员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海北州门源县统计局普查中心科员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海北州门源县旅游局科员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海北州门源县卫生监督所科员(1)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海北州门源县卫生监督所科员(2)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海北州门源县卫生监督所科员(3)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海北州门源县城管大队科员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海北州祁连县社会保险事业管理局科员(1)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海北州祁连县社会保险事业管理局科员(2)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海北州祁连县医疗保险管理局科员(1)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海北州祁连县医疗保险管理局科员(2)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海北州祁连县水政监察大队科员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海北州祁连县县志办科员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海北州祁连县水管站科员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海北州卫生监督所科员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海北州统计普查中心科员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海北州委政法委科员(3)(面向大学生村官等)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海北州门源县人民法院书记员(3)(面向大学生村官等)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海北州海晏县人民法院司法警察(面向大学生村官等)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海北州人民检察院反贪局书记员(面向大学生村官等)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海北州门源县人民检察院公诉科书记员(面向大学生村官等)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海北州门源县乡镇科员(4)(面向大学生村官等)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海北州门源县乡镇科员(5)(面向大学生村官等)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海北州祁连县乡镇科员(3)(面向大学生村官等)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海北州海晏县乡镇科员(4)(面向大学生村官等)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海北州门源县卫生监督所科员(4)(面向大学生村官等)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114</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2558</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1071</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387</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黄南州人民检察院科员(1)(懂藏汉两种语言)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黄南州人民检察院科员(2)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黄南州档案局科员(1)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黄南州同仁县人民检察院科员(1)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黄南州同仁县人民法院科员(1)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黄南州尖扎县人民检察院科员(1)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黄南州尖扎县人民法院科员(1)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黄南州泽库县人民法院科员(1)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黄南州尖扎县人民法院科员(2)(懂藏汉两种语言)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黄南州河南县委统战部科员(1)(懂藏汉两种语言)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黄南州河南县人民检察院科员(1)(懂藏汉两种语言)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黄南州河南县人民法院科员(1)(懂藏汉两种语言)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黄南州人民检察院科员(3)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黄南州档案局科员(2)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黄南州同仁县人民检察院科员(2)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黄南州同仁县人民法院科员(2)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黄南州尖扎县人民检察院科员(2)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黄南州尖扎县人民法院科员(3)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黄南州泽库县人民检察院科员(1)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黄南州泽库县人民法院科员(2)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黄南州河南县委统战部科员(2)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黄南州河南县人民检察院科员(2)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黄南州河南县人民法院科员(2)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黄南州卫生监督所科员(1)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黄南州卫生监督所科员(2)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黄南州地方海事局科员(1)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黄南州环境监察支队科员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黄南州就业局科员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黄南州民语办科员(懂藏汉两种语言文字)</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黄南州地方海事局科员(2)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黄南州同仁县保安镇科员(1)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黄南州同仁县曲库乎乡科员(1)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黄南州同仁县多哇乡科员(1)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黄南州同仁县黄乃亥科员(1)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黄南州同仁县扎毛乡科员(1)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黄南州同仁县双朋西乡科员(1)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黄南州同仁县加吾乡科员(1)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黄南州同仁县佛教协会科员(1)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黄南州同仁县佛教协会科员(2)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黄南州同仁县保安镇科员(2)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黄南州同仁县曲库乎乡科员(2)(懂藏汉两种语言)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黄南州同仁县黄乃亥乡科员(2)(懂藏汉两种语言)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黄南州同仁县扎毛乡科员(2)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黄南州同仁县双朋西乡科员(2)(懂藏汉两种语言)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黄南州同仁县加吾乡科员(2)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黄南州同仁县佛教协会科员(3)(懂藏汉两种语言)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黄南州泽库县泽曲镇(恰科日乡)科员(1)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黄南州泽库县西卜沙乡科员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黄南州泽库县宁秀乡科员(1)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黄南州泽库县和日乡科员(1)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黄南州泽库县泽曲镇(恰科日乡)科员(2)(懂藏汉两种语言)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黄南州泽库县麦秀镇科员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黄南州泽库县和日乡科员(2)(懂藏汉两种语言)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黄南州河南县审计局科员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黄南州河南县水利局科员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黄南州河南县教育局科员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黄南州河南县民宗局科员(1)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黄南州河南县财政局科员(1)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黄南州河南县各乡镇科员(1)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黄南州河南县司法局科员(1)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黄南州河南县法律援助中心科员(1)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黄南州河南县环境监察大队科员(1)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黄南州河南县交通局科员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黄南州河南县民宗局科员(2)(懂藏汉两种语言)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黄南州河南县财政局科员(2)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黄南州河南县各乡镇科员(2)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黄南州河南县各乡镇科员(3)(懂藏汉两种语言)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黄南州河南县司法局科员(2)(懂藏汉两种语言)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黄南州河南县法律援助中心科员(2)(懂藏汉两种语言)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黄南州河南县环境监察大队科员(2)(懂藏汉两种语言)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黄南州人民检察院科员(4)(面向大学生村官等)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黄南州同仁县人民法院科员(3)(面向大学生村官等)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黄南州尖扎县人民法院科员(4)(面向大学生村官等)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黄南州泽库县人民检察院科员(2)(面向大学生村官等)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黄南州地方海事局科员(3)(懂藏汉两种语言)(面向大学生村官等)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黄南州同仁县曲库乎乡科员(3)(面向大学生村官等)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黄南州同仁县多哇乡科员(2)(懂藏汉两种语言)(面向大学生村官等)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黄南州同仁县佛教协会科员(4)(懂藏汉两种语言)(面向大学生村官等)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黄南州泽库县宁秀乡科员(2)(懂藏汉两种语言)(面向大学生村官等)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黄南州泽库县和日乡科员(3)(面向大学生村官等)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黄南州河南县各乡镇科员(4)(面向大学生村官等)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黄南州河南县各乡镇科员(5)(懂藏汉两种语言)(面向大学生村官等)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黄南州河南县劳动监察中队科员(懂藏汉两种语言)(面向大学生村官等)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105</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2972</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2135</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405</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海南州委政法委秘书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海南州中级人民法院书记员(1)(懂藏汉两种语言)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海南州中级人民法院书记员(2)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海南州人民检察院检察官助理</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海南州人民检察院秘书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海南州共和县人民法院书记员(1)(懂藏汉两种语言)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海南州共和县人民法院书记员(2)(懂藏汉两种语言文字)</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海南州共和县人民检察院科员(1)(懂藏汉两种语言文字)</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海南州共和县人民检察院科员(2)(懂藏汉两种语言文字)</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海南州共和县人民检察院科员(3)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海南州贵德县人民检察院科员(1)(懂藏汉两种语言文字)</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海南州贵德县人民检察院科员(2)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海南州贵德县委政法委科员(1)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海南州贵南县委政法委科员(1)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海南州贵南县委政法委科员(2)(懂藏汉两种语言文字)</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海南州贵南县人民法院书记员(1)(懂藏汉两种语言文字)</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海南州贵南县人民法院书记员(2)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海南州贵南县人民法院科员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海南州贵南县人民法院网络管理员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海南州贵南县人民法院法警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海南州同德县委政法委科员(懂藏汉两种语言)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海南州同德县人民法院科员(懂藏汉两种语言)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海南州同德县人民检察院科员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海南州兴海县人民检察院科员(1)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海南州兴海县人民法院科员(1)(懂藏汉两种语言)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海南州兴海县人民法院科员(2)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海南州防汛抗旱指挥部办公室科员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海南州藏语办科员(1)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海南州藏语办科员(2)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海南州共和县乡镇科员(1)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海南州共和县乡镇科员(2)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海南州共和县乡镇科员(3)(懂藏汉两种语言文字)</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海南州贵南县卫生和计划生育局科员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海南州贵南县国土资源局科员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海南州贵南县食品药品监督管理局科员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海南州贵南县统计局科员(1)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海南州贵南县统计局科员(2)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海南州贵南县交通局科员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海南州贵南县人力资源和社会保障局科员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海南州贵南县住房和城乡建设局科员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海南州贵南县审计局科员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海南州贵南县政府办科员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海南州贵南县乡镇科员(2)(懂藏汉两种语言)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海南州贵南县乡镇科员(3)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海南州同德县乡镇科员(1)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海南州同德县乡镇科员(2)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海南州兴海县劳动监察大队科员(懂藏汉两种语言)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海南州兴海县统计调查大队科员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海南州兴海县人民检察院科员(2)(面向大学生村官等)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海南州共和县乡镇科员(4)(面向大学生村官等)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海南州贵南县乡镇科员(1)(面向大学生村官等)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海南州同德县乡镇科员(3)(面向大学生村官等)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79</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1884</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1232</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300</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果洛州中级人民法院翻译(1)(懂藏汉两种语言)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果洛州中级人民法院书记员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果洛州甘德县人民法院会计</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果洛州甘德县人民法院网络管理员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果洛州甘德县人民法院法官(1)(懂藏汉两种语言)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果洛州甘德县人民法院法官(2)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果洛州甘德县人民法院书记员(1)(懂藏汉两种语言)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果洛州玛多县人民法院书记员(1)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果洛州玛多县人民法院网络管理员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果洛州久治县人民法院书记员(懂藏汉两种语言)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果洛州久治县人民法院法警(懂藏汉两种语言)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果洛州久治县人民法院网络管理员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果洛州人民检察院(懂藏汉两种语言)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果洛州人民检察院书记员(1)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果洛州人民检察院书记员(2)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果洛州甘德县人民检察院书记员(1)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果洛州甘德县人民检察院书记员(2)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果洛州甘德县人民检察院书记员(3)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果洛州甘德县人民检察院书记员(4)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果洛州久治县人民检察院书记员(1)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果洛州久治县人民检察院书记员(2)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果洛州玛多县人民检察院书记员(1)(懂藏汉两种语言)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果洛州玛多县人民检察院书记员(2)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果洛州班玛县人民检察院书记员(1)( 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果洛州班玛县人民检察院书记员(2)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果洛州久治县委办公室财务会计</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果洛州久治县委统战部科员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果洛州班玛县委办公室文秘(1)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果洛州班玛县委办公室文秘(2)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果洛州甘德县司法局科员(1)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果洛州甘德县司法局科员(2)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果洛州班玛县审计局科员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果洛州班玛县交通和住房城乡建设局科员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果洛州班玛县统计局科员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果洛州班玛县国土资源和环境保护水利局科员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果洛州班玛县发展改革和经济商务局科员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果洛州班玛县农牧和科技局科员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果洛州班玛县林业局科员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果洛州班玛县民族宗教事务局科员(懂藏汉两种语言文字)</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果洛州班玛县司法局科员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果洛州班玛县乡镇科员(1)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果洛州班玛县乡镇科员(2)(懂藏汉两种语言)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果洛州班玛县乡镇科员(3)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果洛州久治县民族宗教事务局科员(懂藏汉两种语言文字)</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果洛州久治县审计局科员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果洛州久治县财政局科员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果洛州久治县文体局科员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果洛州久治县国土资源和环境保护水利局科员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果洛州久治县民政局科员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果洛州久治县农牧和科技局科员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果洛州久治县卫生局科员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果洛州久治县交通和住房城乡建设局科员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果洛州久治县司法局科员(1)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果洛州久治县乡镇科员(1)(懂藏汉两种语言)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果洛州久治县乡镇科员(2)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果洛州久治县乡镇科员(3)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果洛州玛沁县乡镇科员(1)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果洛州玛沁县乡镇科员(2)(懂藏汉两种语言)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果洛州玛沁县乡镇科员(3)(懂藏汉两种语言)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果洛州中级人民法院翻译(2)(懂藏汉两种语言)(面向大学生村官等)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果洛州甘德县人民法院书记员(2)(懂藏汉两种语言)(面向大学生村官等)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果洛州玛多县人民法院书记员(2)(懂藏汉两种语言)(面向大学生村官等)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果洛州甘德县人民检察院书记员(5)(懂藏汉两种语言)(面向大学生村官等)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果洛州甘德县人民检察院书记员(6)(面向大学生村官等)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果洛州久治县委组织部文秘(面向大学生村官等)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果洛州久治县司法局科员(2)(面向大学生村官等)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果洛州久治县乡镇科员(4)(面向大学生村官等)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果洛州玛沁县乡镇科员(4)(面向大学生村官等)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139</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2915</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2068</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651</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玉树州</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玉树州政府采购中心科员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玉树州审计局经济责任审计局科员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玉树州文物管理局科员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玉树州地方志办公室科员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玉树州卫生监督所科员(1)(懂藏(康巴语)汉两种语言)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玉树州玉树市社保局科员(1)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玉树州杂多县城管大队科员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玉树州杂多县医保局科员(1)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玉树州杂多县医保局科员(2)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玉树州杂多县社保局科员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玉树州杂多县就业局科员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玉树州卫生监督所科员(2)(懂藏(康巴语)汉两种语言)(面向大学生村官等)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玉树州玉树市社保局科员(2)(懂藏(康巴语)汉两种语言)(面向大学生村官等)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玉树州杂多县卫生监督所科员(面向大学生村官等)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1066</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758</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248</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海西州委政法委维稳办科员(1)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海西州委政法委维稳办科员(2)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海西州格尔木市委政法委维稳办科员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海西州乌兰县委政法委维稳办科员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海西州都兰县委政法委维稳办科员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海西州天峻县委政法委维稳办科员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海西州大柴旦工委政法委维稳办科员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海西州冷湖工委政法委维稳办科员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海西州茫崖工委政法委维稳办科员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海西州老干部局机关科员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海西州驻宁第一干休所科员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海西州委政研室秘书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海西州档案局科员(1)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海西州档案局科员(2)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海西州中级人民法院法官助理</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海西州中级人民法院书记员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海西州人民检察院科员(1)(懂藏汉两种语言)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海西州人民检察院科员(2)(懂蒙汉两种语言)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海西州人民检察院科员(3)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海西州人民检察院科员(4)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海西州格尔木市人民法院书记员(1)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海西州格尔木市人民检察院书记员(1)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海西州格尔木市人民检察院书记员(2)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海西州格尔木市人民检察院书记员(3)(懂蒙汉两种语言)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海西州格尔木市文学艺术界联合会科员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海西州德令哈市人民法院网络管理员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海西州德令哈市人民法院书记员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海西州德令哈市人民检察院书记员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海西州德令哈市档案局档案业务指导员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海西州德令哈市老干部局科员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海西州都兰县纪律检查委员会秘书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海西州都兰县人民法院书记员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海西州都兰县人民检察院书记员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海西州都兰县人民检察院法警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海西州都兰县人民检察院书记员(懂藏汉两种语言)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海西州乌兰县人民法院书记员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海西州乌兰县人民检察院反贪局侦查员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海西州乌兰县人大常委会办公室文秘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海西州乌兰县委党校文秘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海西州茫崖矿区人民法院书记员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海西州茫崖矿区人民检察院书记员(1)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海西州茫崖矿区人民检察院书记员(2)(懂藏汉两种语言)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海西州茫崖工委办公室科员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海西州大柴旦矿区人民检察院书记员(懂蒙汉两种语言)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海西州冷湖矿区人民法院书记员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海西州财政局国库支付中心科员(1)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海西州财政局国库支付中心科员(2)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海西州企业调查队科员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海西州农牧业调查队科员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海西州劳动监察大队科员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海西州环境监理站科员(1)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海西州环境监理站科员(2)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海西州动物卫生监督所科员(1)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海西州动物卫生监督所科员(2)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海西州动物卫生监督所科员(3)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海西州接待处科员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海西州格尔木市政府办公室科员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海西州格尔木市司法局科员(1)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海西州格尔木市司法局科员(2)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海西州格尔木市司法局科员(3)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海西州格尔木市环境保护局科员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海西州格尔木市经济责任审计局科员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海西州格尔木市乡镇科员(1)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海西州格尔木市公共卫生监督所科员(1)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海西州格尔木市公共卫生监督所科员(2)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海西州格尔木市政府采购中心科员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海西州格尔木市劳动监察大队科员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海西州德令哈市农牧局科员(1)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海西州德令哈市渔政管理站科员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海西州德令哈市林业局科员(1)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海西州德令哈市林业局科员(2)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海西州德令哈市招生办公室科员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海西州德令哈市文化体育广播电视局科员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海西州德令哈市水利局科员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海西州德令哈市乡镇科员(1)(懂蒙汉两种语言)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海西州德令哈市乡镇科员(2)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海西州都兰县经济和发展改革局科员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海西州都兰县建设和交通局科员(1)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海西州都兰县建设和交通局科员(2)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海西州都兰县农牧局科员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海西州都兰县扶贫开发办公室科员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海西州都兰县就业服务局科员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海西州都兰县劳动监察大队科员(1)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海西州都兰县劳动监察大队科员(2)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海西州都兰县卫生监督所科员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海西州都兰县乡镇科员(1)(懂藏汉两种语言)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海西州都兰县乡镇科员(2)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海西州乌兰县司法局科员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海西州乌兰县乡镇科员(1)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海西州乌兰县农牧局科员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海西州乌兰县就业服务局科员(1)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海西州乌兰县就业服务局科员(2)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海西州乌兰县医疗保险管理局科员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海西州乌兰县国土资源执法监察大队科员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海西州乌兰县人力资源和社会保障局科员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海西州乌兰县招生办公室科员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海西州乌兰县农牧业调查队科员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海西州乌兰县社会保险事业管理局科员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海西州乌兰县卫生监督所科员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海西州天峻县就业服务局科员(1)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海西州天峻县就业服务局科员(2)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海西州天峻县农牧业调查队科员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海西州天峻县国库支付中心科员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海西州天峻县草原监理站科员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海西州天峻县统计局科员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海西州茫崖行委乡镇科员(1)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海西州茫崖行委司法局科员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海西州茫崖行委医疗保险管理局科员(1)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海西州茫崖行委医疗保险管理局科员(2)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海西州茫崖行委卫生监督所科员(1)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海西州茫崖行委卫生监督所科员(2)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海西州大柴旦行委卫生监督所科员(1)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海西州大柴旦行委劳动监察大队科员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海西州大柴旦行委司法局科员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海西州大柴旦行委经济发展改革和统计局科员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海西州大柴旦行委社会保险事业管理局科员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海西州冷湖行委就业服务局科员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海西州冷湖行委社会保险事业管理局科员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海西州冷湖行委司法局科员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海西州冷湖行委办公室科员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海西州冷湖行委财政局科员(1)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海西州冷湖行委交通建设局科员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海西州冷湖行委社会发展局科员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海西州冷湖行委医疗保险管理局科员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海西州驻宁第二干休所科员(面向大学生村官等)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海西州格尔木市人民法院书记员(2)(面向大学生村官等)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海西州格尔木市人民检察院书记员(4)(懂藏汉两种语言)(面向大学生村官等)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海西州德令哈市委政法委维稳办科员(面向大学生村官等)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海西州德令哈市人大办公室秘书(面向大学生村官等)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海西州德令哈市档案局文秘(面向大学生村官等)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海西州都兰县委宣传部文秘(面向大学生村官等)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海西州共青团乌兰县委文秘(面向大学生村官等)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海西州茫崖工委组宣部科员(面向大学生村官等)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海西州德令哈市乡镇科员(3)(面向大学生村官等)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海西州德令哈市农牧局科员(2)(面向大学生村官等)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海西州格尔木市乡镇科员(2)(面向大学生村官等)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海西州都兰县乡镇科员(3)(面向大学生村官等)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海西州乌兰县乡镇科员(2)(面向大学生村官等)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海西州茫崖行委乡镇科员(2)(面向大学生村官等)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海西州天峻县江河镇政府科员(面向大学生村官等)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海西州大柴旦行委安全生产监督管理局科员(面向大学生村官等)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海西州大柴旦行委卫生监督所科员(2)(面向大学生村官等)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海西州冷湖行委财政局科员(2)(面向大学生村官等)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200</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2222</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1881</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660</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青海省纪律检查委员会</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青海省纪律检查委员会案件检查</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青海省纪律检查委员会网络管理</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66</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青海省委宣传部</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青海省委宣传部机关工作人员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青海省委宣传部互联网信息办公室工作人员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275</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205</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102</w:t>
            </w:r>
          </w:p>
        </w:tc>
      </w:tr>
      <w:tr w:rsidR="00DF7475" w:rsidRPr="00DF7475" w:rsidTr="00DF7475">
        <w:trPr>
          <w:trHeight w:val="285"/>
          <w:tblCellSpacing w:w="0" w:type="dxa"/>
        </w:trPr>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民革青海省委</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民革青海省委调研部干事</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民建青海省委</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民建青海省委宣传干事</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农工党青海省委</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农工党青海省委组织干事</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九三学社青海省委</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九三学社青海省委文秘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青海省机构编制委员会办公室</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青海省机构编制委员会办公室海东市平安县机构编制管理办公室科员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青海省机构编制委员会办公室海东市民和县机构编制管理办公室科员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青海省机构编制委员会办公室海东市互助县机构编制管理办公室科员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青海省机构编制委员会办公室海东市乐都区机构编制管理办公室科员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青海省机构编制委员会办公室海西州天峻县机构编制管理办公室科员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青海省机构编制委员会办公室海西州大柴旦行委机构编制管理办公室科员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青海省机构编制委员会办公室海西州冷湖行委机构编制管理办公室科员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青海省机构编制委员会办公室海南州贵南县机构编制管理办公室科员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青海省机构编制委员会办公室果洛州机构编制管理办公室科员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青海省机构编制委员会办公室果洛州久治县机构编制管理办公室科员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青海省机构编制委员会办公室果洛州达日县机构编制管理办公室科员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青海省机构编制委员会办公室果洛州玛沁县机构编制管理办公室科员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青海省机构编制委员会办公室海南州贵德县机构编制管理办公室科员(面向大学生村官等)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194</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159</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r>
      <w:tr w:rsidR="00DF7475" w:rsidRPr="00DF7475" w:rsidTr="00DF7475">
        <w:trPr>
          <w:trHeight w:val="285"/>
          <w:tblCellSpacing w:w="0" w:type="dxa"/>
        </w:trPr>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青海省直属机关工委</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青海省直属机关工委党校管理人员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青海省委党校</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青海省委党校文秘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青海省委党校教学管理职位</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135</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86</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青海省老干部局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青海省老干部局西安第一干休所财务管理人员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青海省老干部局石家庄第二干休所财务管理人员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青海省老干部局咸阳干休所护士</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青海省老干部局咸阳干休所财务管理人员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青海省老干部局咸阳干休所文秘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青海省老干部局南京干休所财务管理人员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青海省老干部局太原干休所财务管理人员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240</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198</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55</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青海省人大常委会</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青海省人大常委会财政经济委员会预算监督工作处和经济监督工作处工人员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青海省人大常委会环境资源保护委员会办公室工作人员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青海省人大常委会人事代表选举工作委员会办公室工作人员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255</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179</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59</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青海省高级人民法院</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青海省高级人民法院书记员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青海省高级人民法院计算机管理员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青海省高级人民法院调研文秘人员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青海省高级人民法院司法警察</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青海省高级人民法院档案管理员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青海省高级人民法院会计</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青海省高级人民法院司法统计员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青海省高级人民法院西宁铁路运输法院调研文秘人员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青海省高级人民法院西宁市铁路运输法院书记员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青海省高级人民法院书记员(面向大学生村官等)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青海省高级人民法院调研文秘人员(面向大学生村官等)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342</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274</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89</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青海省人民检察院</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青海省人民检察院司法会计</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青海省人民检察院网络技术工程人员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青海省人民检察院西宁铁路运输检察院会计</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青海省人民检察院西宁铁路运输检察院文秘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青海省人民检察院西宁铁路运输检察院计算机管理人员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38</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青海省文学艺术界联合会</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青海省文学艺术界联合会科员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75</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青海省供销合作社联合社</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青海省供销合作社联合社机关科员(1)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青海省供销合作社联合社机关科员(2)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青海省财政厅</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青海省财政厅机关处室科员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青海省财政厅国库支付中心科员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青海省财政厅外债项目管理办公室科员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155</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107</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53</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青海省商务厅</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青海省商务厅政策法规处科员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青海省商务厅电子商务处科员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青海省人力资源和社会保障厅</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青海省人力资源和社会保障厅机关科员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青海省人力资源和社会保障厅省社会保险事业管理局科员(1)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青海省人力资源和社会保障厅省社会保险事业管理局科员(2)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青海省人力资源和社会保障厅省社会保险事业管理局科员(3)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92</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63</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青海省政府办公厅</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青海省政府办公厅省地方志编纂委员会办公室业务指导处科员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青海省卫生和计划生育委员会规划与信息处科员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青海省卫生和计划生育委员会妇幼健康服务处科员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青海省卫生和计划生育委员会政策法规与宣传处科员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青海省卫生和计划生育委员会卫生应急办公室科员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青海省卫生和计划生育委员会干部保健局科员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青海省卫生和计划生育委员会省爱国卫生运动委员会办公室科员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青海省卫生和计划生育委员会省卫生监督所医疗机构卫生监督科科员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青海省卫生和计划生育委员会省卫生监督所公共场所卫生监督科科员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青海省卫生和计划生育委员会省卫生监督所健康相关产品监督科科员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青海省卫生和计划生育委员会省卫生监督所综合办公室科员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青海省卫生和计划生育委员会省计划生育协会科员(1)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青海省卫生和计划生育委员会省计划生育协会科员(2)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青海省卫生和计划生育委员会省计划生育协会科员(3)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青海省卫生和计划生育委员会省计划生育协会科员(4)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青海省卫生和计划生育委员会省流动人口管理办公室科员(1)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青海省卫生和计划生育委员会省流动人口管理办公室科员(2)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青海省卫生和计划生育委员会省流动人口管理办公室科员(3)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281</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179</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65</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青海省环境保护厅</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青海省环境保护厅省环境监察总队环境应急中心应急响应室科员(1)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青海省环境保护厅省环境监察总队环境应急中心应急响应室科员(2)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青海省环境保护厅省环境监察总队环境应急中心应急响应室科员(3)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青海省环境保护厅省环境监察总队环境应急中心应急响应室科员(4)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青海省环境保护厅省环境监察总队环境应急中心应急响应室科员(5)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青海省环境保护厅省辐射环境管理站放射性废物管理室科员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青海省环境保护厅省辐射环境管理站固废管理中心技术室科员(1)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青海省环境保护厅省辐射环境管理站固废管理中心技术室科员(2)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147</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78</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40</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青海省农牧厅</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青海省农牧厅省渔政管理总站科员(1)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青海省农牧厅省渔政管理总站科员(2)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青海省农牧厅省农经总站科员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青海省农牧厅省兽药饲料监察所科员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青海省农牧厅省动物卫生监督所科员(1)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青海省农牧厅省动物卫生监督所科员(2)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青海省农牧厅省动物卫生监督所科员(3)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89</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62</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青海省发展和改革委员会机关办公室科员(1)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青海省发展和改革委员会机关办公室科员(2)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青海省发展和改革委员会发展规划处科员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青海省发展和改革委员会固定资产投资处科员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青海省发展和改革委员会利用外资处科员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青海省发展和改革委员会农牧经济处科员(1)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青海省发展和改革委员会农牧经济处科员(2)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青海省发展和改革委员会价格处科员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青海省发展和改革委员会人事处科员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青海省发展和改革委员会能源局综合管理科员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青海省发展和改革委员会能源局新能源管理科员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青海省发展和改革委员会能源局煤炭油气管理科员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青海省发展和改革委员会能源局电网管理科员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青海省发展和改革委员会能源局电力系统管理科员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青海省发展和改革委员会省粮食局科员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青海省发展和改革委员会省价格监督检查与反垄断局科员(1)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青海省发展和改革委员会省价格监督检查与反垄断局科员(2)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青海省发展和改革委员会省价格监督检查与反垄断局科员(3)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青海省发展和改革委员会省价格认证局科员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408</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262</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124</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青海省旅游局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青海省旅游局办公室科员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青海省旅游局市场宣传处科员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青海省旅游局规划建设处科员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55</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青海省教育厅</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青海省教育厅省考试管理中心信息技术与统计处科员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青海省住房和城乡建设厅</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青海省住房和城乡建设厅省建设工程质量监督总站科员(1)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青海省住房和城乡建设厅省建设工程质量监督总站科员(2)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青海省住房和城乡建设厅省工程建设招标投标管理办公室科员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青海省住房和城乡建设厅省建筑工程勘察设计质量监督总站科员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青海省住房和城乡建设厅规划处科员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青海省住房和城乡建设厅省建设工程造价管理总站科员(1)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青海省住房和城乡建设厅省抗震办公室科员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青海省住房和城乡建设厅省建设工程造价管理总站科员(2)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青海省住房和城乡建设厅省散装水泥办公室科员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82</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青海省水利厅</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青海省水利厅水政水资源处科员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青海省水利厅省水利管理局水利工程管理科员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青海省水利厅省水利管理局水利工程管理、节水灌溉、河道管理科员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青海省水利厅省水利管理局水库大坝安全管理科员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青海省水利厅省水利管理局财务管理科员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青海省水利厅省水土保持局水土保持管理科员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152</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103</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55</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青海省科学技术厅</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青海省科学技术厅办公室科员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青海省科学技术厅高新技术及产业化处科员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青海省科学技术厅国际合作办公室</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39</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青海省经济和信息化委员会</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青海省经济和信息化委员会经济协作处科员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青海省经济和信息化委员会投资促进处科员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青海省经济和信息化委员会项目协调处科员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青海省经济和信息化委员会省盐务管理局科员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青海省经济和信息化委员会省包装食品办科员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青海省经济和信息化委员会省节能技术中心科员(1)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青海省经济和信息化委员会省节能技术中心科员(2)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青海省经济和信息化委员会省国资委财务监督与评价处科员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青海省经济和信息化委员会省国资委监事会工作处科员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青海省经济和信息化委员会省国资委国有企业派出监事会处科员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284</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231</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106</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青海省扶贫开发局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青海省扶贫开发局社会扶贫处科员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青海省扶贫开发局项目监督处科员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114</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85</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青海省审计厅</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青海省审计厅派出审计三局科员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青海省审计厅派出审计四局科员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青海省审计厅经济责任审计局科员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青海省国土资源厅</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青海省国土资源厅省国土资源执法监察总队格尔木支队科员(1)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青海省国土资源厅省国土资源执法监察总队格尔木支队科员(2)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青海省国土资源厅省国土资源执法监察总队海西支队科员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青海省国土资源厅省国土资源执法监察总队黄南支队科员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青海省国土资源厅省移民安置局科员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青海省国土资源厅省矿产资源管理委员会办公室科员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72</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青海省交通运输厅</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青海省交通运输厅省公路路政执法总队海西高等级公路路政执法支队科员(1)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青海省交通运输厅省公路路政执法总队海西高等级公路路政执法支队科员(2)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青海省交通运输厅省公路路政执法总队果洛公路路政执法支队科员(1)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青海省交通运输厅省公路路政执法总队果洛公路路政执法支队科员(2)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青海省交通运输厅省公路路政执法总队玉树公路路政执法支队科员(1)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青海省交通运输厅省公路路政执法总队玉树公路路政执法支队科员(2)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70</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41</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青海省体育局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青海省体育局办公室科员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青海省体育局省老年人体协科员(1)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青海省体育局省老年人体协科员(2)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青海省文化和新闻出版厅</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青海省文化和新闻出版厅办公室科员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青海省文化和新闻出版厅艺术处科员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青海省文化和新闻出版厅省文物管理局综合处科员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青海省文化和新闻出版厅省文物管理局文物保护处科员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青海省文化和新闻出版厅省文物管理局博物馆处科员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34</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青海省外事办公室</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青海省外事办公室省人民对外友好协会科员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青海省外事办公室省华侨经济联络服务部科员(1)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青海省外事办公室省华侨经济联络服务部科员(2)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51</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青海省广播电影电视局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青海省广播电影电视局办公室(政策法规处)科员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青海省广播电影电视局科技处科员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47</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34</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青海省民政厅</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青海省民政厅机关科员(1)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青海省民政厅机关科员(2)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青海省民政厅机关科员(3)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青海省民政厅机关科员(4)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青海省民政厅省减灾委员会办公室科员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青海省民政厅省双拥工作领导小组办公室科员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95</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65</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青海省质量技术监督局省纤维检验局科员(1)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青海省质量技术监督局省纤维检验局科员(2)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青海省质量技术监督局省纤维检验局科员(3)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青海省质量技术监督局海北州质量技术监督局科员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青海省质量技术监督局海南州质量技术监督局科员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青海省质量技术监督局格尔木市质量技术监督局科员(1)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青海省质量技术监督局格尔木市质量技术监督局科员(2)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青海省质量技术监督局西宁市湟源县质量技术监督局科员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青海省质量技术监督局海东市乐都区质量技术监督局科员(1)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青海省质量技术监督局海东市乐都区质量技术监督局科员(2)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青海省质量技术监督局海东市循化县质量技术监督局科员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青海省质量技术监督局海东市化隆县质量技术监督局科员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青海省质量技术监督局海西州都兰县质量技术监督局科员(1)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青海省质量技术监督局海西州都兰县质量技术监督局科员(2)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青海省质量技术监督局海西州茫崖行委质量技术监督局科员(1)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青海省质量技术监督局海西州茫崖行委质量技术监督局科员(2)(面向大学生村官等)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青海省质量技术监督局黄南州尖扎县质量技术监督局科员(面向大学生村官等)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267</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201</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58</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青海省工商局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青海省工商局西宁市大通县工商局科员(1)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青海省工商局西宁市大通县工商局科员(2)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青海省工商局西宁市湟中县工商局科员(1)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青海省工商局西宁市湟中县工商局科员(2)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青海省工商局海东市乐都区工商局科员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青海省工商局海西州格尔木市工商局科员(1)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青海省工商局海西州格尔木市工商局科员(2)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青海省工商局海西州格尔木市工商局科员(3)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青海省工商局海北州祁连县工商局科员(1)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青海省工商局海北州祁连县工商局科员(2)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青海省工商局海北州祁连县工商局科员(3)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青海省工商局海北州门源县工商局科员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青海省工商局黄南州尖扎县工商局科员(1)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青海省工商局黄南州尖扎县工商局科员(2)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青海省工商局海西州格尔木市工商局科员(4)(面向大学生村官等)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青海省工商局黄南州尖扎县工商局科员(3)(面向大学生村官等)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40</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883</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806</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244</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青海省地方税务局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青海省地方税务局黄南州河南县地方税务局科员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青海省地方税务局黄南州泽库县地方税务局科员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青海省地方税务局果洛州达日县地方税务局科员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青海省地方税务局果洛州玛多县地方税务局科员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青海省地方税务局果洛州班玛县地方税务局科员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青海省地方税务局玉树州称多县地方税务局科员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青海省地方税务局玉树州治多县地方税务局科员</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青海省地方税务局果洛州久治县地方税务局科员(面向大学生村官等)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青海省地方税务局玉树州囊谦县地方税务局科员(面向大学生村官等)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312</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252</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41</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青海省司法厅</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青海省司法厅多巴强制隔离戒毒所(省戒毒康复所)民警(1)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青海省司法厅多巴强制隔离戒毒所(省戒毒康复所)民警(2)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青海省司法厅多巴强制隔离戒毒所(省戒毒康复所)一线民警(1)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青海省司法厅多巴强制隔离戒毒所(省戒毒康复所)一线民警(2)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青海省司法厅女子强制隔离戒毒所民警(1)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青海省司法厅女子强制隔离戒毒所民警(2)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青海省司法厅省格尔木强制隔离戒毒所民警(1)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青海省司法厅省格尔木强制隔离戒毒所民警(2)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青海省司法厅省格尔木强制隔离戒毒所民警(3)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265</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202</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60</w:t>
            </w:r>
          </w:p>
        </w:tc>
      </w:tr>
      <w:tr w:rsidR="00DF7475" w:rsidRPr="00DF7475" w:rsidTr="00DF7475">
        <w:trPr>
          <w:trHeight w:val="285"/>
          <w:tblCellSpacing w:w="0" w:type="dxa"/>
        </w:trPr>
        <w:tc>
          <w:tcPr>
            <w:tcW w:w="0" w:type="auto"/>
            <w:vMerge w:val="restart"/>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青海省监狱管理局西宁监狱一线民警(1)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青海省监狱管理局西宁监狱一线民警(2)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青海省监狱管理局西宁监狱一线民警(3)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青海省监狱管理局西宁监狱一线民警(4)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青海省监狱管理局西宁监狱一线民警(5)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青海省监狱管理局西宁监狱一线民警(6)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青海省监狱管理局西宁监狱一线民警(7)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青海省监狱管理局西宁监狱民警(1)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青海省监狱管理局西宁监狱民警(2)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青海省监狱管理局女子监狱一线民警(1)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青海省监狱管理局女子监狱一线民警(2)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青海省监狱管理局女子监狱一线民警(3)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青海省监狱管理局女子监狱一线民警(4)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青海省监狱管理局女子监狱一线民警(5)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青海省监狱管理局女子监狱一线民警(6)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青海省监狱管理局女子监狱一线民警(7)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青海省监狱管理局女子监狱民警(1)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青海省监狱管理局女子监狱民警(2)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青海省监狱管理局女子监狱民警(3)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青海省监狱管理局东川监狱一线民警(1)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青海省监狱管理局东川监狱一线民警(2)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青海省监狱管理局东川监狱一线民警(3)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青海省监狱管理局东川监狱一线民警(4)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青海省监狱管理局东川监狱民警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青海省监狱管理局西川监狱一线民警(1)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青海省监狱管理局西川监狱一线民警(2)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青海省监狱管理局西川监狱一线民警(3)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青海省监狱管理局西川监狱一线民警(4)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青海省监狱管理局西川监狱民警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青海省监狱管理局柴达木监狱一线民警(1)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青海省监狱管理局柴达木监狱一线民警(2)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青海省监狱管理局柴达木监狱一线民警(3)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青海省监狱管理局柴达木监狱一线民警(4)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青海省监狱管理局柴达木监狱一线民警(5)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青海省监狱管理局柴达木监狱一线民警(6)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青海省监狱管理局柴达木监狱民警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青海省监狱管理局门源监狱一线民警(1)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39</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青海省监狱管理局门源监狱一线民警(2)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154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青海省监狱管理局门源监狱一线民警(3)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青海省监狱管理局门源监狱一线民警(4)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青海省监狱管理局门源监狱一线民警(5)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青海省监狱管理局门源监狱一线民警(6)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青海省监狱管理局门源监狱一线民警(7)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青海省监狱管理局门源监狱一线民警(8)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青海省监狱管理局门源监狱民警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青海省监狱管理局建新监狱一线民警(1)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青海省监狱管理局建新监狱一线民警(2)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青海省监狱管理局建新监狱一线民警(3)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青海省监狱管理局建新监狱民警</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青海省监狱管理局康宁监狱一线民警(1)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青海省监狱管理局康宁监狱一线民警(2)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9</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6</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青海省监狱管理局西宁监狱一线民警(8)(面向大学生村官等)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7</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青海省监狱管理局女子监狱一线民警(8)(面向大学生村官等)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青海省监狱管理局东川监狱一线民警(5)(面向大学生村官等)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青海省监狱管理局西川监狱一线民警(5)(面向大学生村官等)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青海省监狱管理局柴达木监狱一线民警(7)(面向大学生村官等)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青海省监狱管理局门源监狱一线民警(9)(面向大学生村官等)</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5</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10</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4</w:t>
            </w: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0</w:t>
            </w:r>
          </w:p>
        </w:tc>
      </w:tr>
      <w:tr w:rsidR="00DF7475" w:rsidRPr="00DF7475" w:rsidTr="00DF7475">
        <w:trPr>
          <w:trHeight w:val="285"/>
          <w:tblCellSpacing w:w="0" w:type="dxa"/>
        </w:trPr>
        <w:tc>
          <w:tcPr>
            <w:tcW w:w="0" w:type="auto"/>
            <w:vMerge/>
            <w:shd w:val="clear" w:color="auto" w:fill="FFFFFF"/>
            <w:vAlign w:val="center"/>
            <w:hideMark/>
          </w:tcPr>
          <w:p w:rsidR="00DF7475" w:rsidRPr="00DF7475" w:rsidRDefault="00DF7475" w:rsidP="00DF7475">
            <w:pPr>
              <w:widowControl/>
              <w:jc w:val="left"/>
              <w:rPr>
                <w:rFonts w:ascii="宋体" w:eastAsia="宋体" w:hAnsi="宋体" w:cs="宋体"/>
                <w:color w:val="000000"/>
                <w:kern w:val="0"/>
                <w:sz w:val="18"/>
                <w:szCs w:val="18"/>
              </w:rPr>
            </w:pPr>
          </w:p>
        </w:tc>
        <w:tc>
          <w:tcPr>
            <w:tcW w:w="0" w:type="auto"/>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175</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1841</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1129</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336</w:t>
            </w:r>
          </w:p>
        </w:tc>
      </w:tr>
      <w:tr w:rsidR="00DF7475" w:rsidRPr="00DF7475" w:rsidTr="00DF7475">
        <w:trPr>
          <w:trHeight w:val="285"/>
          <w:tblCellSpacing w:w="0" w:type="dxa"/>
        </w:trPr>
        <w:tc>
          <w:tcPr>
            <w:tcW w:w="0" w:type="auto"/>
            <w:gridSpan w:val="2"/>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合计</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2044</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38436</w:t>
            </w:r>
          </w:p>
        </w:tc>
        <w:tc>
          <w:tcPr>
            <w:tcW w:w="91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27303</w:t>
            </w:r>
          </w:p>
        </w:tc>
        <w:tc>
          <w:tcPr>
            <w:tcW w:w="885" w:type="dxa"/>
            <w:shd w:val="clear" w:color="auto" w:fill="FFFFFF"/>
            <w:vAlign w:val="center"/>
            <w:hideMark/>
          </w:tcPr>
          <w:p w:rsidR="00DF7475" w:rsidRPr="00DF7475" w:rsidRDefault="00DF7475" w:rsidP="00DF7475">
            <w:pPr>
              <w:widowControl/>
              <w:spacing w:line="405" w:lineRule="atLeast"/>
              <w:jc w:val="center"/>
              <w:rPr>
                <w:rFonts w:ascii="宋体" w:eastAsia="宋体" w:hAnsi="宋体" w:cs="宋体"/>
                <w:color w:val="000000"/>
                <w:kern w:val="0"/>
                <w:sz w:val="18"/>
                <w:szCs w:val="18"/>
              </w:rPr>
            </w:pPr>
            <w:r w:rsidRPr="00DF7475">
              <w:rPr>
                <w:rFonts w:ascii="宋体" w:eastAsia="宋体" w:hAnsi="宋体" w:cs="宋体" w:hint="eastAsia"/>
                <w:color w:val="000000"/>
                <w:kern w:val="0"/>
                <w:sz w:val="18"/>
                <w:szCs w:val="18"/>
              </w:rPr>
              <w:t>8630</w:t>
            </w:r>
          </w:p>
        </w:tc>
      </w:tr>
    </w:tbl>
    <w:p w:rsidR="007D5C81" w:rsidRDefault="007D5C81"/>
    <w:sectPr w:rsidR="007D5C81" w:rsidSect="007D5C8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F7475"/>
    <w:rsid w:val="007D5C81"/>
    <w:rsid w:val="00DF747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5C8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61689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5184</Words>
  <Characters>29552</Characters>
  <Application>Microsoft Office Word</Application>
  <DocSecurity>0</DocSecurity>
  <Lines>246</Lines>
  <Paragraphs>69</Paragraphs>
  <ScaleCrop>false</ScaleCrop>
  <Company>微软中国</Company>
  <LinksUpToDate>false</LinksUpToDate>
  <CharactersWithSpaces>34667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2014-05-28T10:12:00Z</dcterms:created>
  <dcterms:modified xsi:type="dcterms:W3CDTF">2014-05-28T10:12:00Z</dcterms:modified>
</cp:coreProperties>
</file>