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97" w:rsidRPr="00BF3197" w:rsidRDefault="00BF3197" w:rsidP="00BF3197">
      <w:pPr>
        <w:widowControl/>
        <w:spacing w:line="375" w:lineRule="atLeast"/>
        <w:jc w:val="center"/>
        <w:rPr>
          <w:rFonts w:ascii="Tahoma" w:eastAsia="宋体" w:hAnsi="Tahoma" w:cs="Tahoma"/>
          <w:b/>
          <w:color w:val="000000"/>
          <w:kern w:val="0"/>
          <w:sz w:val="28"/>
          <w:szCs w:val="28"/>
        </w:rPr>
      </w:pPr>
      <w:r w:rsidRPr="00BF3197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2014</w:t>
      </w:r>
      <w:r w:rsidRPr="00BF3197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年西部计划志愿者</w:t>
      </w:r>
      <w:bookmarkStart w:id="0" w:name="_GoBack"/>
      <w:bookmarkEnd w:id="0"/>
      <w:r w:rsidRPr="00BF3197">
        <w:rPr>
          <w:rFonts w:ascii="Tahoma" w:eastAsia="宋体" w:hAnsi="Tahoma" w:cs="Tahoma"/>
          <w:b/>
          <w:color w:val="000000"/>
          <w:kern w:val="0"/>
          <w:sz w:val="28"/>
          <w:szCs w:val="28"/>
        </w:rPr>
        <w:t>体检项目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一、内科检查（心、肺、肝、脾、神经系统等）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二、外科检查（皮肤、淋巴结、甲状腺、乳房、脊柱、四肢等）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三、眼科检查（视力、外眼）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四、耳鼻喉检查（听力、耳疾、咽、喉、扁桃体）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五、胸部</w:t>
      </w: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x</w:t>
      </w: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光片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六、心电图检查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七、生化检查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八、血、尿常规检查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九、既往病史询问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十、肺通气功能检查（进藏志愿者）</w:t>
      </w:r>
    </w:p>
    <w:p w:rsidR="00BF3197" w:rsidRPr="00BF3197" w:rsidRDefault="00BF3197" w:rsidP="00BF3197">
      <w:pPr>
        <w:widowControl/>
        <w:spacing w:line="375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BF3197">
        <w:rPr>
          <w:rFonts w:ascii="Tahoma" w:eastAsia="宋体" w:hAnsi="Tahoma" w:cs="Tahoma"/>
          <w:color w:val="000000"/>
          <w:kern w:val="0"/>
          <w:sz w:val="24"/>
          <w:szCs w:val="24"/>
        </w:rPr>
        <w:t>由于各地医疗仪器型号、规格、检测试剂、方法不同，各地可依据当地医疗机构通行使用的检验标准对志愿者进行体检。</w:t>
      </w:r>
    </w:p>
    <w:p w:rsidR="001D4D79" w:rsidRPr="00BF3197" w:rsidRDefault="001D4D79"/>
    <w:sectPr w:rsidR="001D4D79" w:rsidRPr="00BF3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D79" w:rsidRDefault="001D4D79" w:rsidP="00BF3197">
      <w:r>
        <w:separator/>
      </w:r>
    </w:p>
  </w:endnote>
  <w:endnote w:type="continuationSeparator" w:id="1">
    <w:p w:rsidR="001D4D79" w:rsidRDefault="001D4D79" w:rsidP="00BF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D79" w:rsidRDefault="001D4D79" w:rsidP="00BF3197">
      <w:r>
        <w:separator/>
      </w:r>
    </w:p>
  </w:footnote>
  <w:footnote w:type="continuationSeparator" w:id="1">
    <w:p w:rsidR="001D4D79" w:rsidRDefault="001D4D79" w:rsidP="00BF3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197"/>
    <w:rsid w:val="001D4D79"/>
    <w:rsid w:val="00BF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1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1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2014-06-03T09:46:00Z</dcterms:created>
  <dcterms:modified xsi:type="dcterms:W3CDTF">2014-06-03T09:46:00Z</dcterms:modified>
</cp:coreProperties>
</file>